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20606294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2D1BED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29.07.2022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913482" w:rsidRDefault="002D1BED" w:rsidP="002D1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2A7762">
      <w:pPr>
        <w:pStyle w:val="ConsPlusNormal"/>
        <w:spacing w:before="480"/>
        <w:jc w:val="center"/>
      </w:pPr>
      <w:r w:rsidRPr="00501B88">
        <w:t>О</w:t>
      </w:r>
      <w:r w:rsidR="00B642DA">
        <w:t xml:space="preserve"> </w:t>
      </w:r>
      <w:r w:rsidR="002A7762">
        <w:t xml:space="preserve">внесении изменений в постановление Правительства </w:t>
      </w:r>
      <w:r w:rsidR="002A7762">
        <w:br/>
        <w:t>Кировской области от 16.05.2022 № 237-П</w:t>
      </w:r>
      <w:r w:rsidR="001044AB">
        <w:t xml:space="preserve"> </w:t>
      </w:r>
    </w:p>
    <w:p w:rsidR="00B642DA" w:rsidRDefault="00D208B1" w:rsidP="002A7762">
      <w:pPr>
        <w:pStyle w:val="ConsPlusNormal"/>
        <w:spacing w:before="480" w:line="360" w:lineRule="exact"/>
        <w:jc w:val="both"/>
        <w:rPr>
          <w:b w:val="0"/>
          <w:bCs w:val="0"/>
          <w:kern w:val="28"/>
        </w:rPr>
      </w:pPr>
      <w:r w:rsidRPr="001044AB">
        <w:rPr>
          <w:b w:val="0"/>
        </w:rPr>
        <w:tab/>
      </w:r>
      <w:r w:rsidR="00B642DA" w:rsidRPr="00D208B1">
        <w:rPr>
          <w:b w:val="0"/>
        </w:rPr>
        <w:t xml:space="preserve">Правительство Кировской области </w:t>
      </w:r>
      <w:r w:rsidR="00B642DA" w:rsidRPr="00D208B1">
        <w:rPr>
          <w:b w:val="0"/>
          <w:caps/>
        </w:rPr>
        <w:t>постановляет</w:t>
      </w:r>
      <w:r w:rsidR="00B642DA">
        <w:rPr>
          <w:b w:val="0"/>
          <w:caps/>
        </w:rPr>
        <w:t>:</w:t>
      </w:r>
      <w:r w:rsidR="00B642DA" w:rsidRPr="001044AB">
        <w:rPr>
          <w:b w:val="0"/>
          <w:bCs w:val="0"/>
          <w:kern w:val="28"/>
        </w:rPr>
        <w:t xml:space="preserve"> </w:t>
      </w:r>
    </w:p>
    <w:p w:rsidR="002A7762" w:rsidRPr="00E17C92" w:rsidRDefault="002A7762" w:rsidP="002A7762">
      <w:pPr>
        <w:pStyle w:val="ConsPlusNormal"/>
        <w:numPr>
          <w:ilvl w:val="0"/>
          <w:numId w:val="17"/>
        </w:numPr>
        <w:spacing w:line="360" w:lineRule="exact"/>
        <w:ind w:left="0" w:firstLine="705"/>
        <w:jc w:val="both"/>
        <w:rPr>
          <w:b w:val="0"/>
          <w:bCs w:val="0"/>
          <w:kern w:val="28"/>
        </w:rPr>
      </w:pPr>
      <w:r w:rsidRPr="00E17C92">
        <w:rPr>
          <w:b w:val="0"/>
          <w:bCs w:val="0"/>
          <w:kern w:val="28"/>
        </w:rPr>
        <w:t>Внести в постановление Правительств</w:t>
      </w:r>
      <w:r w:rsidR="00725020" w:rsidRPr="00E17C92">
        <w:rPr>
          <w:b w:val="0"/>
          <w:bCs w:val="0"/>
          <w:kern w:val="28"/>
        </w:rPr>
        <w:t>а</w:t>
      </w:r>
      <w:r w:rsidRPr="00E17C92">
        <w:rPr>
          <w:b w:val="0"/>
          <w:bCs w:val="0"/>
          <w:kern w:val="28"/>
        </w:rPr>
        <w:t xml:space="preserve"> Кировской области </w:t>
      </w:r>
      <w:r w:rsidR="00444DE8" w:rsidRPr="00E17C92">
        <w:rPr>
          <w:b w:val="0"/>
          <w:bCs w:val="0"/>
          <w:kern w:val="28"/>
        </w:rPr>
        <w:br/>
      </w:r>
      <w:r w:rsidRPr="00E17C92">
        <w:rPr>
          <w:b w:val="0"/>
          <w:bCs w:val="0"/>
          <w:kern w:val="28"/>
        </w:rPr>
        <w:t xml:space="preserve">от 16.05.2022 № 237-П «О выделении в 2022 году из областного бюджета дополнительных финансовых средств для осуществления переданных </w:t>
      </w:r>
      <w:r w:rsidRPr="002E142F">
        <w:rPr>
          <w:b w:val="0"/>
          <w:bCs w:val="0"/>
          <w:spacing w:val="-2"/>
          <w:kern w:val="28"/>
        </w:rPr>
        <w:t>полномочий Российской Федерации в области лесных отношений» следующие</w:t>
      </w:r>
      <w:r w:rsidRPr="00E17C92">
        <w:rPr>
          <w:b w:val="0"/>
          <w:bCs w:val="0"/>
          <w:kern w:val="28"/>
        </w:rPr>
        <w:t xml:space="preserve"> изменения:</w:t>
      </w:r>
    </w:p>
    <w:p w:rsidR="002A7762" w:rsidRPr="00E17C92" w:rsidRDefault="00444DE8" w:rsidP="00E17C92">
      <w:pPr>
        <w:pStyle w:val="ConsPlusNormal"/>
        <w:numPr>
          <w:ilvl w:val="1"/>
          <w:numId w:val="17"/>
        </w:numPr>
        <w:spacing w:line="360" w:lineRule="exact"/>
        <w:ind w:left="0" w:firstLine="705"/>
        <w:jc w:val="both"/>
        <w:rPr>
          <w:b w:val="0"/>
          <w:bCs w:val="0"/>
          <w:kern w:val="28"/>
        </w:rPr>
      </w:pPr>
      <w:r w:rsidRPr="00E17C92">
        <w:rPr>
          <w:b w:val="0"/>
          <w:bCs w:val="0"/>
          <w:kern w:val="28"/>
        </w:rPr>
        <w:t xml:space="preserve">В </w:t>
      </w:r>
      <w:r w:rsidR="00725020" w:rsidRPr="00E17C92">
        <w:rPr>
          <w:b w:val="0"/>
          <w:bCs w:val="0"/>
          <w:kern w:val="28"/>
        </w:rPr>
        <w:t>под</w:t>
      </w:r>
      <w:r w:rsidRPr="00E17C92">
        <w:rPr>
          <w:b w:val="0"/>
          <w:bCs w:val="0"/>
          <w:kern w:val="28"/>
        </w:rPr>
        <w:t>пункте 3.1</w:t>
      </w:r>
      <w:r w:rsidR="002A7762" w:rsidRPr="00E17C92">
        <w:rPr>
          <w:b w:val="0"/>
          <w:bCs w:val="0"/>
          <w:kern w:val="28"/>
        </w:rPr>
        <w:t xml:space="preserve"> </w:t>
      </w:r>
      <w:r w:rsidR="00E17C92" w:rsidRPr="00E17C92">
        <w:rPr>
          <w:b w:val="0"/>
          <w:bCs w:val="0"/>
          <w:kern w:val="28"/>
        </w:rPr>
        <w:t>пункта</w:t>
      </w:r>
      <w:r w:rsidR="00725020" w:rsidRPr="00E17C92">
        <w:rPr>
          <w:b w:val="0"/>
          <w:bCs w:val="0"/>
          <w:kern w:val="28"/>
        </w:rPr>
        <w:t xml:space="preserve"> 3 </w:t>
      </w:r>
      <w:r w:rsidR="00E17C92" w:rsidRPr="00E17C92">
        <w:rPr>
          <w:b w:val="0"/>
          <w:bCs w:val="0"/>
          <w:kern w:val="28"/>
        </w:rPr>
        <w:t>слова</w:t>
      </w:r>
      <w:r w:rsidR="002A7762" w:rsidRPr="00E17C92">
        <w:rPr>
          <w:b w:val="0"/>
          <w:bCs w:val="0"/>
          <w:kern w:val="28"/>
        </w:rPr>
        <w:t xml:space="preserve"> «8 964,3</w:t>
      </w:r>
      <w:r w:rsidR="00E17C92" w:rsidRPr="00E17C92">
        <w:rPr>
          <w:b w:val="0"/>
          <w:bCs w:val="0"/>
          <w:kern w:val="28"/>
        </w:rPr>
        <w:t xml:space="preserve"> тыс. рублей</w:t>
      </w:r>
      <w:r w:rsidR="002A7762" w:rsidRPr="00E17C92">
        <w:rPr>
          <w:b w:val="0"/>
          <w:bCs w:val="0"/>
          <w:kern w:val="28"/>
        </w:rPr>
        <w:t xml:space="preserve">» заменить </w:t>
      </w:r>
      <w:r w:rsidR="00E17C92" w:rsidRPr="00E17C92">
        <w:rPr>
          <w:b w:val="0"/>
          <w:bCs w:val="0"/>
          <w:kern w:val="28"/>
        </w:rPr>
        <w:t>словами «</w:t>
      </w:r>
      <w:r w:rsidR="002A7762" w:rsidRPr="00E17C92">
        <w:rPr>
          <w:b w:val="0"/>
          <w:bCs w:val="0"/>
          <w:kern w:val="28"/>
        </w:rPr>
        <w:t>6 386,9</w:t>
      </w:r>
      <w:r w:rsidR="00E17C92" w:rsidRPr="00E17C92">
        <w:rPr>
          <w:b w:val="0"/>
          <w:bCs w:val="0"/>
          <w:kern w:val="28"/>
        </w:rPr>
        <w:t xml:space="preserve"> тыс. рублей</w:t>
      </w:r>
      <w:r w:rsidR="002A7762" w:rsidRPr="00E17C92">
        <w:rPr>
          <w:b w:val="0"/>
          <w:bCs w:val="0"/>
          <w:kern w:val="28"/>
        </w:rPr>
        <w:t>».</w:t>
      </w:r>
    </w:p>
    <w:p w:rsidR="002A7762" w:rsidRPr="00E17C92" w:rsidRDefault="00444DE8" w:rsidP="00E17C92">
      <w:pPr>
        <w:pStyle w:val="ConsPlusNormal"/>
        <w:numPr>
          <w:ilvl w:val="1"/>
          <w:numId w:val="17"/>
        </w:numPr>
        <w:spacing w:line="360" w:lineRule="exact"/>
        <w:jc w:val="both"/>
        <w:rPr>
          <w:b w:val="0"/>
          <w:bCs w:val="0"/>
          <w:kern w:val="28"/>
        </w:rPr>
      </w:pPr>
      <w:r w:rsidRPr="00E17C92">
        <w:rPr>
          <w:b w:val="0"/>
          <w:bCs w:val="0"/>
          <w:kern w:val="28"/>
        </w:rPr>
        <w:t>Подпункт</w:t>
      </w:r>
      <w:r w:rsidR="00E17C92" w:rsidRPr="00E17C92">
        <w:rPr>
          <w:b w:val="0"/>
          <w:bCs w:val="0"/>
          <w:kern w:val="28"/>
        </w:rPr>
        <w:t>ы</w:t>
      </w:r>
      <w:r w:rsidRPr="00E17C92">
        <w:rPr>
          <w:b w:val="0"/>
          <w:bCs w:val="0"/>
          <w:kern w:val="28"/>
        </w:rPr>
        <w:t xml:space="preserve"> 4.1</w:t>
      </w:r>
      <w:r w:rsidR="00E17C92" w:rsidRPr="00E17C92">
        <w:rPr>
          <w:b w:val="0"/>
          <w:bCs w:val="0"/>
          <w:kern w:val="28"/>
        </w:rPr>
        <w:t xml:space="preserve"> и 4.2</w:t>
      </w:r>
      <w:r w:rsidR="002A7762" w:rsidRPr="00E17C92">
        <w:rPr>
          <w:b w:val="0"/>
          <w:bCs w:val="0"/>
          <w:kern w:val="28"/>
        </w:rPr>
        <w:t xml:space="preserve"> </w:t>
      </w:r>
      <w:r w:rsidR="00E17C92" w:rsidRPr="00E17C92">
        <w:rPr>
          <w:b w:val="0"/>
          <w:bCs w:val="0"/>
          <w:kern w:val="28"/>
        </w:rPr>
        <w:t xml:space="preserve">пункта 4 </w:t>
      </w:r>
      <w:r w:rsidR="002A7762" w:rsidRPr="00E17C92">
        <w:rPr>
          <w:b w:val="0"/>
          <w:bCs w:val="0"/>
          <w:kern w:val="28"/>
        </w:rPr>
        <w:t>изложить в следующей редакции:</w:t>
      </w:r>
    </w:p>
    <w:p w:rsidR="002A7762" w:rsidRPr="00405E08" w:rsidRDefault="002A7762" w:rsidP="00006368">
      <w:pPr>
        <w:pStyle w:val="ConsPlusNormal"/>
        <w:spacing w:line="360" w:lineRule="exact"/>
        <w:ind w:left="142" w:firstLine="567"/>
        <w:jc w:val="both"/>
        <w:rPr>
          <w:b w:val="0"/>
          <w:bCs w:val="0"/>
          <w:kern w:val="28"/>
        </w:rPr>
      </w:pPr>
      <w:r w:rsidRPr="00E17C92">
        <w:rPr>
          <w:b w:val="0"/>
          <w:bCs w:val="0"/>
          <w:kern w:val="28"/>
        </w:rPr>
        <w:t>«</w:t>
      </w:r>
      <w:r w:rsidR="00444DE8" w:rsidRPr="00E17C92">
        <w:rPr>
          <w:b w:val="0"/>
          <w:bCs w:val="0"/>
          <w:kern w:val="28"/>
        </w:rPr>
        <w:t xml:space="preserve">4.1. </w:t>
      </w:r>
      <w:r w:rsidRPr="00405E08">
        <w:rPr>
          <w:b w:val="0"/>
          <w:bCs w:val="0"/>
          <w:spacing w:val="-4"/>
          <w:kern w:val="28"/>
        </w:rPr>
        <w:t xml:space="preserve">Проведение </w:t>
      </w:r>
      <w:r w:rsidR="00EE5A41" w:rsidRPr="00405E08">
        <w:rPr>
          <w:b w:val="0"/>
          <w:bCs w:val="0"/>
          <w:spacing w:val="-4"/>
          <w:kern w:val="28"/>
        </w:rPr>
        <w:t>авиационного мониторинга пожарной опасности в лесах</w:t>
      </w:r>
      <w:r w:rsidR="00EE5A41" w:rsidRPr="00405E08">
        <w:rPr>
          <w:b w:val="0"/>
          <w:bCs w:val="0"/>
          <w:spacing w:val="-6"/>
          <w:kern w:val="28"/>
        </w:rPr>
        <w:t xml:space="preserve"> </w:t>
      </w:r>
      <w:r w:rsidR="00234E7D" w:rsidRPr="00405E08">
        <w:rPr>
          <w:b w:val="0"/>
          <w:bCs w:val="0"/>
          <w:spacing w:val="-6"/>
          <w:kern w:val="28"/>
        </w:rPr>
        <w:br/>
      </w:r>
      <w:r w:rsidR="00EE5A41" w:rsidRPr="00FA7F42">
        <w:rPr>
          <w:b w:val="0"/>
          <w:bCs w:val="0"/>
          <w:spacing w:val="-8"/>
          <w:kern w:val="28"/>
        </w:rPr>
        <w:t xml:space="preserve">и лесных пожаров </w:t>
      </w:r>
      <w:r w:rsidRPr="00FA7F42">
        <w:rPr>
          <w:b w:val="0"/>
          <w:bCs w:val="0"/>
          <w:spacing w:val="-8"/>
          <w:kern w:val="28"/>
        </w:rPr>
        <w:t>в объем</w:t>
      </w:r>
      <w:r w:rsidR="00006368" w:rsidRPr="00FA7F42">
        <w:rPr>
          <w:b w:val="0"/>
          <w:bCs w:val="0"/>
          <w:spacing w:val="-8"/>
          <w:kern w:val="28"/>
        </w:rPr>
        <w:t>е 114 летных часов дополнительно к летному времени,</w:t>
      </w:r>
      <w:r w:rsidR="00006368" w:rsidRPr="00234E7D">
        <w:rPr>
          <w:b w:val="0"/>
          <w:bCs w:val="0"/>
          <w:spacing w:val="-12"/>
          <w:kern w:val="28"/>
        </w:rPr>
        <w:t xml:space="preserve"> </w:t>
      </w:r>
      <w:r w:rsidR="00006368" w:rsidRPr="00405E08">
        <w:rPr>
          <w:b w:val="0"/>
          <w:bCs w:val="0"/>
          <w:kern w:val="28"/>
        </w:rPr>
        <w:t>обеспеченному финансированием за счет субвенции на осуществление</w:t>
      </w:r>
      <w:r w:rsidR="00405E08">
        <w:rPr>
          <w:b w:val="0"/>
          <w:bCs w:val="0"/>
          <w:kern w:val="28"/>
        </w:rPr>
        <w:br/>
      </w:r>
      <w:r w:rsidR="00006368" w:rsidRPr="00405E08">
        <w:rPr>
          <w:b w:val="0"/>
          <w:bCs w:val="0"/>
          <w:kern w:val="28"/>
        </w:rPr>
        <w:t>мер пожарной безопасности и тушение лесных пожаров на 20</w:t>
      </w:r>
      <w:bookmarkStart w:id="0" w:name="_GoBack"/>
      <w:bookmarkEnd w:id="0"/>
      <w:r w:rsidR="00006368" w:rsidRPr="00405E08">
        <w:rPr>
          <w:b w:val="0"/>
          <w:bCs w:val="0"/>
          <w:kern w:val="28"/>
        </w:rPr>
        <w:t>22 год.</w:t>
      </w:r>
    </w:p>
    <w:p w:rsidR="002A7762" w:rsidRPr="00FA7F42" w:rsidRDefault="00444DE8" w:rsidP="002A7762">
      <w:pPr>
        <w:pStyle w:val="ConsPlusNormal"/>
        <w:spacing w:line="360" w:lineRule="exact"/>
        <w:ind w:left="705"/>
        <w:jc w:val="both"/>
        <w:rPr>
          <w:b w:val="0"/>
          <w:bCs w:val="0"/>
          <w:spacing w:val="-2"/>
          <w:kern w:val="28"/>
        </w:rPr>
      </w:pPr>
      <w:r w:rsidRPr="00FA7F42">
        <w:rPr>
          <w:b w:val="0"/>
          <w:bCs w:val="0"/>
          <w:spacing w:val="-2"/>
          <w:kern w:val="28"/>
        </w:rPr>
        <w:t xml:space="preserve">4.2. </w:t>
      </w:r>
      <w:r w:rsidR="002A7762" w:rsidRPr="00FA7F42">
        <w:rPr>
          <w:b w:val="0"/>
          <w:bCs w:val="0"/>
          <w:spacing w:val="-2"/>
          <w:kern w:val="28"/>
        </w:rPr>
        <w:t>Противопожарным снаряжением работников авиационной службы».</w:t>
      </w:r>
    </w:p>
    <w:p w:rsidR="00F456C6" w:rsidRPr="00E17C92" w:rsidRDefault="008F1BEE" w:rsidP="002A7762">
      <w:pPr>
        <w:pStyle w:val="ConsPlusNormal"/>
        <w:numPr>
          <w:ilvl w:val="0"/>
          <w:numId w:val="17"/>
        </w:numPr>
        <w:spacing w:line="360" w:lineRule="exact"/>
        <w:ind w:left="0" w:firstLine="705"/>
        <w:jc w:val="both"/>
        <w:rPr>
          <w:rFonts w:eastAsiaTheme="minorHAnsi"/>
          <w:b w:val="0"/>
        </w:rPr>
      </w:pPr>
      <w:r w:rsidRPr="00FA7F42">
        <w:rPr>
          <w:b w:val="0"/>
          <w:spacing w:val="-2"/>
        </w:rPr>
        <w:t xml:space="preserve">Настоящее постановление вступает в силу после </w:t>
      </w:r>
      <w:r w:rsidR="00F456C6" w:rsidRPr="00FA7F42">
        <w:rPr>
          <w:b w:val="0"/>
          <w:spacing w:val="-2"/>
        </w:rPr>
        <w:t>его официального</w:t>
      </w:r>
      <w:r w:rsidR="00F456C6" w:rsidRPr="00E17C92">
        <w:rPr>
          <w:b w:val="0"/>
        </w:rPr>
        <w:t xml:space="preserve"> опубликования</w:t>
      </w:r>
      <w:r w:rsidR="002B1200" w:rsidRPr="00E17C92">
        <w:rPr>
          <w:b w:val="0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2D1BED">
        <w:rPr>
          <w:rFonts w:ascii="Times New Roman" w:hAnsi="Times New Roman"/>
          <w:sz w:val="28"/>
          <w:szCs w:val="28"/>
        </w:rPr>
        <w:t xml:space="preserve">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p w:rsidR="000575E5" w:rsidRPr="00F56D88" w:rsidRDefault="00D208B1" w:rsidP="002D1BED">
      <w:pPr>
        <w:tabs>
          <w:tab w:val="left" w:pos="7797"/>
        </w:tabs>
        <w:spacing w:before="100" w:after="0" w:line="240" w:lineRule="auto"/>
        <w:ind w:hanging="284"/>
        <w:jc w:val="center"/>
        <w:rPr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575E5" w:rsidRPr="00F56D88" w:rsidSect="00E87558">
      <w:headerReference w:type="default" r:id="rId11"/>
      <w:pgSz w:w="11906" w:h="16838"/>
      <w:pgMar w:top="1418" w:right="680" w:bottom="85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C9" w:rsidRDefault="00915AC9" w:rsidP="00386EDA">
      <w:pPr>
        <w:spacing w:after="0" w:line="240" w:lineRule="auto"/>
      </w:pPr>
      <w:r>
        <w:separator/>
      </w:r>
    </w:p>
  </w:endnote>
  <w:endnote w:type="continuationSeparator" w:id="0">
    <w:p w:rsidR="00915AC9" w:rsidRDefault="00915AC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C9" w:rsidRDefault="00915AC9" w:rsidP="00386EDA">
      <w:pPr>
        <w:spacing w:after="0" w:line="240" w:lineRule="auto"/>
      </w:pPr>
      <w:r>
        <w:separator/>
      </w:r>
    </w:p>
  </w:footnote>
  <w:footnote w:type="continuationSeparator" w:id="0">
    <w:p w:rsidR="00915AC9" w:rsidRDefault="00915AC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2D1BED">
          <w:rPr>
            <w:rFonts w:ascii="Times New Roman" w:hAnsi="Times New Roman"/>
            <w:noProof/>
          </w:rPr>
          <w:t>3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3F2A6AD5"/>
    <w:multiLevelType w:val="multilevel"/>
    <w:tmpl w:val="78CA74D2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5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2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5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0"/>
  </w:num>
  <w:num w:numId="5">
    <w:abstractNumId w:val="15"/>
  </w:num>
  <w:num w:numId="6">
    <w:abstractNumId w:val="7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06368"/>
    <w:rsid w:val="00032A65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0F2F"/>
    <w:rsid w:val="00081F94"/>
    <w:rsid w:val="00083027"/>
    <w:rsid w:val="00085F2A"/>
    <w:rsid w:val="00087377"/>
    <w:rsid w:val="00087F98"/>
    <w:rsid w:val="00093B2B"/>
    <w:rsid w:val="00095573"/>
    <w:rsid w:val="000976C4"/>
    <w:rsid w:val="000A3F6B"/>
    <w:rsid w:val="000A621C"/>
    <w:rsid w:val="000B127F"/>
    <w:rsid w:val="000B60EB"/>
    <w:rsid w:val="000B6B23"/>
    <w:rsid w:val="000C5604"/>
    <w:rsid w:val="000D0AB5"/>
    <w:rsid w:val="000D3385"/>
    <w:rsid w:val="000D4F39"/>
    <w:rsid w:val="000F5571"/>
    <w:rsid w:val="00100E3E"/>
    <w:rsid w:val="001044AB"/>
    <w:rsid w:val="001058C8"/>
    <w:rsid w:val="00106E8E"/>
    <w:rsid w:val="00113B9D"/>
    <w:rsid w:val="00116246"/>
    <w:rsid w:val="001173CF"/>
    <w:rsid w:val="00131750"/>
    <w:rsid w:val="00141590"/>
    <w:rsid w:val="00144931"/>
    <w:rsid w:val="0015074B"/>
    <w:rsid w:val="001511D0"/>
    <w:rsid w:val="001535E0"/>
    <w:rsid w:val="00156655"/>
    <w:rsid w:val="001642F6"/>
    <w:rsid w:val="0016578C"/>
    <w:rsid w:val="00165E1F"/>
    <w:rsid w:val="0016649D"/>
    <w:rsid w:val="00171A03"/>
    <w:rsid w:val="001725FB"/>
    <w:rsid w:val="00176280"/>
    <w:rsid w:val="0018307F"/>
    <w:rsid w:val="00192003"/>
    <w:rsid w:val="00194F3E"/>
    <w:rsid w:val="001A1D48"/>
    <w:rsid w:val="001A6B21"/>
    <w:rsid w:val="001B3A03"/>
    <w:rsid w:val="001B4656"/>
    <w:rsid w:val="001B4A2C"/>
    <w:rsid w:val="001B7036"/>
    <w:rsid w:val="001C3614"/>
    <w:rsid w:val="001C58C5"/>
    <w:rsid w:val="001C6F1C"/>
    <w:rsid w:val="001D114E"/>
    <w:rsid w:val="001D2C2C"/>
    <w:rsid w:val="001E4059"/>
    <w:rsid w:val="001E6C49"/>
    <w:rsid w:val="001E7CBF"/>
    <w:rsid w:val="00204A76"/>
    <w:rsid w:val="002134BC"/>
    <w:rsid w:val="00214AF4"/>
    <w:rsid w:val="00215254"/>
    <w:rsid w:val="0022297F"/>
    <w:rsid w:val="00224BC3"/>
    <w:rsid w:val="00230480"/>
    <w:rsid w:val="00234E7D"/>
    <w:rsid w:val="002370F2"/>
    <w:rsid w:val="002411CD"/>
    <w:rsid w:val="002427DD"/>
    <w:rsid w:val="0024554E"/>
    <w:rsid w:val="00256DDE"/>
    <w:rsid w:val="0026370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A7762"/>
    <w:rsid w:val="002B070C"/>
    <w:rsid w:val="002B1200"/>
    <w:rsid w:val="002B19FE"/>
    <w:rsid w:val="002B2F67"/>
    <w:rsid w:val="002B564F"/>
    <w:rsid w:val="002C08CB"/>
    <w:rsid w:val="002D1BED"/>
    <w:rsid w:val="002E142F"/>
    <w:rsid w:val="002E39FF"/>
    <w:rsid w:val="002E5EFD"/>
    <w:rsid w:val="002E7CEE"/>
    <w:rsid w:val="002F0102"/>
    <w:rsid w:val="002F6184"/>
    <w:rsid w:val="002F71D0"/>
    <w:rsid w:val="00300381"/>
    <w:rsid w:val="00312F8F"/>
    <w:rsid w:val="0032209C"/>
    <w:rsid w:val="003262D2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4AE6"/>
    <w:rsid w:val="00386EDA"/>
    <w:rsid w:val="00390444"/>
    <w:rsid w:val="003907AE"/>
    <w:rsid w:val="00391D7F"/>
    <w:rsid w:val="003923B9"/>
    <w:rsid w:val="003929B4"/>
    <w:rsid w:val="00397205"/>
    <w:rsid w:val="003A013B"/>
    <w:rsid w:val="003A278C"/>
    <w:rsid w:val="003A5B0F"/>
    <w:rsid w:val="003A7E4A"/>
    <w:rsid w:val="003B0441"/>
    <w:rsid w:val="003C1E53"/>
    <w:rsid w:val="003D39F9"/>
    <w:rsid w:val="003E3844"/>
    <w:rsid w:val="003E7D42"/>
    <w:rsid w:val="00400CC6"/>
    <w:rsid w:val="00401F74"/>
    <w:rsid w:val="00403361"/>
    <w:rsid w:val="00403A12"/>
    <w:rsid w:val="00403AD6"/>
    <w:rsid w:val="00405C20"/>
    <w:rsid w:val="00405E08"/>
    <w:rsid w:val="0040643A"/>
    <w:rsid w:val="00407C83"/>
    <w:rsid w:val="00412507"/>
    <w:rsid w:val="004142E3"/>
    <w:rsid w:val="00425826"/>
    <w:rsid w:val="00431FD1"/>
    <w:rsid w:val="004437A3"/>
    <w:rsid w:val="00444DE8"/>
    <w:rsid w:val="00446AB2"/>
    <w:rsid w:val="004517A8"/>
    <w:rsid w:val="00460D88"/>
    <w:rsid w:val="00465704"/>
    <w:rsid w:val="00471AD1"/>
    <w:rsid w:val="00471BAC"/>
    <w:rsid w:val="00471FC6"/>
    <w:rsid w:val="00475C61"/>
    <w:rsid w:val="00476E1A"/>
    <w:rsid w:val="00483209"/>
    <w:rsid w:val="00490E0E"/>
    <w:rsid w:val="0049652E"/>
    <w:rsid w:val="004A4D82"/>
    <w:rsid w:val="004A5294"/>
    <w:rsid w:val="004A6309"/>
    <w:rsid w:val="004C2A2B"/>
    <w:rsid w:val="004D3151"/>
    <w:rsid w:val="004D721F"/>
    <w:rsid w:val="004D744C"/>
    <w:rsid w:val="004D746B"/>
    <w:rsid w:val="004E1849"/>
    <w:rsid w:val="0050150E"/>
    <w:rsid w:val="00507C1C"/>
    <w:rsid w:val="00515711"/>
    <w:rsid w:val="00520484"/>
    <w:rsid w:val="00521ED0"/>
    <w:rsid w:val="005227BB"/>
    <w:rsid w:val="005416E4"/>
    <w:rsid w:val="00547D2B"/>
    <w:rsid w:val="005502A3"/>
    <w:rsid w:val="00554FD4"/>
    <w:rsid w:val="0057097C"/>
    <w:rsid w:val="00571686"/>
    <w:rsid w:val="0057473C"/>
    <w:rsid w:val="005768F3"/>
    <w:rsid w:val="0057771F"/>
    <w:rsid w:val="005808C9"/>
    <w:rsid w:val="00582C18"/>
    <w:rsid w:val="005846F7"/>
    <w:rsid w:val="00594C9A"/>
    <w:rsid w:val="00596FAD"/>
    <w:rsid w:val="005A045F"/>
    <w:rsid w:val="005A123F"/>
    <w:rsid w:val="005A39BC"/>
    <w:rsid w:val="005B1519"/>
    <w:rsid w:val="005B5519"/>
    <w:rsid w:val="005D0D33"/>
    <w:rsid w:val="005D6B67"/>
    <w:rsid w:val="005E0307"/>
    <w:rsid w:val="005E559D"/>
    <w:rsid w:val="005F0803"/>
    <w:rsid w:val="005F2BBC"/>
    <w:rsid w:val="005F32D7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7438F"/>
    <w:rsid w:val="00677AE3"/>
    <w:rsid w:val="006826A8"/>
    <w:rsid w:val="00684F6C"/>
    <w:rsid w:val="00686F60"/>
    <w:rsid w:val="006924F8"/>
    <w:rsid w:val="00692D9E"/>
    <w:rsid w:val="00694D50"/>
    <w:rsid w:val="006B297C"/>
    <w:rsid w:val="006B2982"/>
    <w:rsid w:val="006B3C72"/>
    <w:rsid w:val="006C03F8"/>
    <w:rsid w:val="006C5314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25020"/>
    <w:rsid w:val="00740647"/>
    <w:rsid w:val="0074632D"/>
    <w:rsid w:val="00750F2B"/>
    <w:rsid w:val="007543A2"/>
    <w:rsid w:val="00770CE8"/>
    <w:rsid w:val="00776A3C"/>
    <w:rsid w:val="007773E6"/>
    <w:rsid w:val="007775EA"/>
    <w:rsid w:val="00781197"/>
    <w:rsid w:val="0079645B"/>
    <w:rsid w:val="007A36FC"/>
    <w:rsid w:val="007A7DA1"/>
    <w:rsid w:val="007B1922"/>
    <w:rsid w:val="007B3DA1"/>
    <w:rsid w:val="007B5108"/>
    <w:rsid w:val="007C1768"/>
    <w:rsid w:val="007D6075"/>
    <w:rsid w:val="007E0570"/>
    <w:rsid w:val="007E3282"/>
    <w:rsid w:val="007E69AE"/>
    <w:rsid w:val="007F3628"/>
    <w:rsid w:val="007F63A5"/>
    <w:rsid w:val="008057AF"/>
    <w:rsid w:val="00805E67"/>
    <w:rsid w:val="00812235"/>
    <w:rsid w:val="00814B1C"/>
    <w:rsid w:val="008171E4"/>
    <w:rsid w:val="00825605"/>
    <w:rsid w:val="008256F8"/>
    <w:rsid w:val="00826C6C"/>
    <w:rsid w:val="008363DF"/>
    <w:rsid w:val="008453E5"/>
    <w:rsid w:val="00855BA2"/>
    <w:rsid w:val="00857F9A"/>
    <w:rsid w:val="00861252"/>
    <w:rsid w:val="008633E3"/>
    <w:rsid w:val="00865803"/>
    <w:rsid w:val="00867301"/>
    <w:rsid w:val="00867E8C"/>
    <w:rsid w:val="008717A7"/>
    <w:rsid w:val="00872A48"/>
    <w:rsid w:val="008860C6"/>
    <w:rsid w:val="00890D54"/>
    <w:rsid w:val="00893610"/>
    <w:rsid w:val="008946BB"/>
    <w:rsid w:val="008A347F"/>
    <w:rsid w:val="008A5EBE"/>
    <w:rsid w:val="008A7E2C"/>
    <w:rsid w:val="008B3402"/>
    <w:rsid w:val="008B6D8F"/>
    <w:rsid w:val="008C2F0A"/>
    <w:rsid w:val="008C38D7"/>
    <w:rsid w:val="008C662A"/>
    <w:rsid w:val="008E389D"/>
    <w:rsid w:val="008E3C68"/>
    <w:rsid w:val="008E6A14"/>
    <w:rsid w:val="008F0751"/>
    <w:rsid w:val="008F096B"/>
    <w:rsid w:val="008F1819"/>
    <w:rsid w:val="008F1BEE"/>
    <w:rsid w:val="008F2E64"/>
    <w:rsid w:val="00900B7D"/>
    <w:rsid w:val="00913482"/>
    <w:rsid w:val="00915949"/>
    <w:rsid w:val="00915AC9"/>
    <w:rsid w:val="00932229"/>
    <w:rsid w:val="00933EFD"/>
    <w:rsid w:val="00941644"/>
    <w:rsid w:val="00944CEF"/>
    <w:rsid w:val="00946C12"/>
    <w:rsid w:val="00946D80"/>
    <w:rsid w:val="00950647"/>
    <w:rsid w:val="009567DF"/>
    <w:rsid w:val="00962F62"/>
    <w:rsid w:val="00970FB5"/>
    <w:rsid w:val="00976CEB"/>
    <w:rsid w:val="0098200D"/>
    <w:rsid w:val="009905B3"/>
    <w:rsid w:val="00992E61"/>
    <w:rsid w:val="009A613F"/>
    <w:rsid w:val="009B0AB5"/>
    <w:rsid w:val="009B4AEC"/>
    <w:rsid w:val="009C0B55"/>
    <w:rsid w:val="009C78D1"/>
    <w:rsid w:val="009F2098"/>
    <w:rsid w:val="009F2AD4"/>
    <w:rsid w:val="00A01C92"/>
    <w:rsid w:val="00A06288"/>
    <w:rsid w:val="00A2084D"/>
    <w:rsid w:val="00A27C82"/>
    <w:rsid w:val="00A321F3"/>
    <w:rsid w:val="00A4427B"/>
    <w:rsid w:val="00A45F97"/>
    <w:rsid w:val="00A75E86"/>
    <w:rsid w:val="00A90642"/>
    <w:rsid w:val="00A92780"/>
    <w:rsid w:val="00AA3706"/>
    <w:rsid w:val="00AB1733"/>
    <w:rsid w:val="00AB225E"/>
    <w:rsid w:val="00AB7097"/>
    <w:rsid w:val="00AC6F61"/>
    <w:rsid w:val="00AD4466"/>
    <w:rsid w:val="00AE2F38"/>
    <w:rsid w:val="00AF0C54"/>
    <w:rsid w:val="00AF1551"/>
    <w:rsid w:val="00AF2E16"/>
    <w:rsid w:val="00AF5BD5"/>
    <w:rsid w:val="00B002A1"/>
    <w:rsid w:val="00B048B1"/>
    <w:rsid w:val="00B06D21"/>
    <w:rsid w:val="00B17EE8"/>
    <w:rsid w:val="00B25764"/>
    <w:rsid w:val="00B4181C"/>
    <w:rsid w:val="00B44672"/>
    <w:rsid w:val="00B44BA8"/>
    <w:rsid w:val="00B45E01"/>
    <w:rsid w:val="00B46664"/>
    <w:rsid w:val="00B5061A"/>
    <w:rsid w:val="00B6424E"/>
    <w:rsid w:val="00B642DA"/>
    <w:rsid w:val="00B73E88"/>
    <w:rsid w:val="00B745E1"/>
    <w:rsid w:val="00B75337"/>
    <w:rsid w:val="00B80105"/>
    <w:rsid w:val="00B81F4B"/>
    <w:rsid w:val="00B86B01"/>
    <w:rsid w:val="00BA1E6F"/>
    <w:rsid w:val="00BA2C68"/>
    <w:rsid w:val="00BA382D"/>
    <w:rsid w:val="00BB1D84"/>
    <w:rsid w:val="00BC2546"/>
    <w:rsid w:val="00BC2554"/>
    <w:rsid w:val="00BC3FAD"/>
    <w:rsid w:val="00BD1F40"/>
    <w:rsid w:val="00BE50A7"/>
    <w:rsid w:val="00BE584D"/>
    <w:rsid w:val="00BE6E4B"/>
    <w:rsid w:val="00BF3527"/>
    <w:rsid w:val="00BF483A"/>
    <w:rsid w:val="00C04359"/>
    <w:rsid w:val="00C075DD"/>
    <w:rsid w:val="00C12A0F"/>
    <w:rsid w:val="00C24DD6"/>
    <w:rsid w:val="00C33F19"/>
    <w:rsid w:val="00C35146"/>
    <w:rsid w:val="00C418C7"/>
    <w:rsid w:val="00C41E5D"/>
    <w:rsid w:val="00C44945"/>
    <w:rsid w:val="00C5371F"/>
    <w:rsid w:val="00C5415D"/>
    <w:rsid w:val="00C5647C"/>
    <w:rsid w:val="00C56CEA"/>
    <w:rsid w:val="00C710E0"/>
    <w:rsid w:val="00C7150C"/>
    <w:rsid w:val="00C7544D"/>
    <w:rsid w:val="00C75F0D"/>
    <w:rsid w:val="00C76988"/>
    <w:rsid w:val="00C84BA8"/>
    <w:rsid w:val="00C85B8C"/>
    <w:rsid w:val="00C91FD4"/>
    <w:rsid w:val="00CA12B9"/>
    <w:rsid w:val="00CA7998"/>
    <w:rsid w:val="00CB2819"/>
    <w:rsid w:val="00CC0BC1"/>
    <w:rsid w:val="00CC4CCD"/>
    <w:rsid w:val="00CE5BA4"/>
    <w:rsid w:val="00CE77EB"/>
    <w:rsid w:val="00CF581B"/>
    <w:rsid w:val="00CF67C0"/>
    <w:rsid w:val="00D02FF3"/>
    <w:rsid w:val="00D036BC"/>
    <w:rsid w:val="00D04C61"/>
    <w:rsid w:val="00D10F95"/>
    <w:rsid w:val="00D132F8"/>
    <w:rsid w:val="00D1400D"/>
    <w:rsid w:val="00D155F8"/>
    <w:rsid w:val="00D16661"/>
    <w:rsid w:val="00D17688"/>
    <w:rsid w:val="00D1789F"/>
    <w:rsid w:val="00D208B1"/>
    <w:rsid w:val="00D27256"/>
    <w:rsid w:val="00D27E84"/>
    <w:rsid w:val="00D317F0"/>
    <w:rsid w:val="00D337B0"/>
    <w:rsid w:val="00D45AF2"/>
    <w:rsid w:val="00D53A2E"/>
    <w:rsid w:val="00D61057"/>
    <w:rsid w:val="00D77EC7"/>
    <w:rsid w:val="00D87F43"/>
    <w:rsid w:val="00DB077D"/>
    <w:rsid w:val="00DB227B"/>
    <w:rsid w:val="00DB3F2B"/>
    <w:rsid w:val="00DB564B"/>
    <w:rsid w:val="00DD189F"/>
    <w:rsid w:val="00DD32CB"/>
    <w:rsid w:val="00DF3BDF"/>
    <w:rsid w:val="00DF50B2"/>
    <w:rsid w:val="00E03EB6"/>
    <w:rsid w:val="00E068BD"/>
    <w:rsid w:val="00E126F8"/>
    <w:rsid w:val="00E158F8"/>
    <w:rsid w:val="00E17C92"/>
    <w:rsid w:val="00E32B80"/>
    <w:rsid w:val="00E37CE1"/>
    <w:rsid w:val="00E57597"/>
    <w:rsid w:val="00E639CB"/>
    <w:rsid w:val="00E648C9"/>
    <w:rsid w:val="00E64DCE"/>
    <w:rsid w:val="00E6572D"/>
    <w:rsid w:val="00E7070C"/>
    <w:rsid w:val="00E72274"/>
    <w:rsid w:val="00E737C4"/>
    <w:rsid w:val="00E768D9"/>
    <w:rsid w:val="00E7709D"/>
    <w:rsid w:val="00E87558"/>
    <w:rsid w:val="00E930BE"/>
    <w:rsid w:val="00E958EB"/>
    <w:rsid w:val="00EA213F"/>
    <w:rsid w:val="00EB05D0"/>
    <w:rsid w:val="00EB5C13"/>
    <w:rsid w:val="00EB61A0"/>
    <w:rsid w:val="00EB7C77"/>
    <w:rsid w:val="00EC049A"/>
    <w:rsid w:val="00EC1575"/>
    <w:rsid w:val="00EC4E9F"/>
    <w:rsid w:val="00ED44D6"/>
    <w:rsid w:val="00EE5A41"/>
    <w:rsid w:val="00F03810"/>
    <w:rsid w:val="00F1067D"/>
    <w:rsid w:val="00F12A51"/>
    <w:rsid w:val="00F14801"/>
    <w:rsid w:val="00F20BC8"/>
    <w:rsid w:val="00F3443C"/>
    <w:rsid w:val="00F411E1"/>
    <w:rsid w:val="00F413C5"/>
    <w:rsid w:val="00F456C6"/>
    <w:rsid w:val="00F46020"/>
    <w:rsid w:val="00F56D88"/>
    <w:rsid w:val="00F62C75"/>
    <w:rsid w:val="00F71787"/>
    <w:rsid w:val="00F7285D"/>
    <w:rsid w:val="00F73515"/>
    <w:rsid w:val="00F81B85"/>
    <w:rsid w:val="00F90CAF"/>
    <w:rsid w:val="00F910F2"/>
    <w:rsid w:val="00F91894"/>
    <w:rsid w:val="00F94CAD"/>
    <w:rsid w:val="00FA5BBA"/>
    <w:rsid w:val="00FA7F42"/>
    <w:rsid w:val="00FB5677"/>
    <w:rsid w:val="00FD00D2"/>
    <w:rsid w:val="00FD0B1D"/>
    <w:rsid w:val="00FD237F"/>
    <w:rsid w:val="00FD3B60"/>
    <w:rsid w:val="00FD53D4"/>
    <w:rsid w:val="00FD57E8"/>
    <w:rsid w:val="00FE1668"/>
    <w:rsid w:val="00FE4701"/>
    <w:rsid w:val="00FE4C8A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044AB"/>
    <w:rPr>
      <w:color w:val="0000FF" w:themeColor="hyperlink"/>
      <w:u w:val="single"/>
    </w:rPr>
  </w:style>
  <w:style w:type="paragraph" w:customStyle="1" w:styleId="1">
    <w:name w:val="Абзац1"/>
    <w:basedOn w:val="a"/>
    <w:rsid w:val="000B6B23"/>
    <w:pPr>
      <w:widowControl w:val="0"/>
      <w:suppressAutoHyphens/>
      <w:spacing w:after="60" w:line="360" w:lineRule="exact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044AB"/>
    <w:rPr>
      <w:color w:val="0000FF" w:themeColor="hyperlink"/>
      <w:u w:val="single"/>
    </w:rPr>
  </w:style>
  <w:style w:type="paragraph" w:customStyle="1" w:styleId="1">
    <w:name w:val="Абзац1"/>
    <w:basedOn w:val="a"/>
    <w:rsid w:val="000B6B23"/>
    <w:pPr>
      <w:widowControl w:val="0"/>
      <w:suppressAutoHyphens/>
      <w:spacing w:after="60" w:line="360" w:lineRule="exact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AAB6-7B08-40D8-9F7D-1FC10750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7</cp:revision>
  <cp:lastPrinted>2022-05-12T14:54:00Z</cp:lastPrinted>
  <dcterms:created xsi:type="dcterms:W3CDTF">2022-07-26T08:10:00Z</dcterms:created>
  <dcterms:modified xsi:type="dcterms:W3CDTF">2022-07-29T10:25:00Z</dcterms:modified>
</cp:coreProperties>
</file>